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196" w:rsidRPr="00897B62" w:rsidRDefault="00AD4196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"/>
          <w:szCs w:val="8"/>
          <w:rtl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542E2F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2C1BEB" w:rsidRPr="00AD4196" w:rsidRDefault="002C1BEB" w:rsidP="00AD4196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</w:p>
    <w:tbl>
      <w:tblPr>
        <w:tblStyle w:val="GridTable2-Accent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6"/>
        <w:gridCol w:w="1143"/>
        <w:gridCol w:w="3528"/>
        <w:gridCol w:w="1418"/>
        <w:gridCol w:w="2268"/>
        <w:gridCol w:w="1701"/>
      </w:tblGrid>
      <w:tr w:rsidR="00AA704E" w:rsidRPr="00AA704E" w:rsidTr="0092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العلوم</w:t>
            </w:r>
          </w:p>
        </w:tc>
        <w:tc>
          <w:tcPr>
            <w:tcW w:w="5387" w:type="dxa"/>
            <w:gridSpan w:val="3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  الرياضيات</w:t>
            </w:r>
          </w:p>
        </w:tc>
      </w:tr>
      <w:tr w:rsidR="00CA0FD8" w:rsidRPr="00AA704E" w:rsidTr="009275A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9275A2" w:rsidRDefault="00CA0FD8" w:rsidP="009275A2">
            <w:pPr>
              <w:tabs>
                <w:tab w:val="num" w:pos="1440"/>
              </w:tabs>
              <w:spacing w:line="320" w:lineRule="exact"/>
              <w:ind w:left="717"/>
              <w:rPr>
                <w:rFonts w:cs="Traditional Arabic"/>
                <w:b w:val="0"/>
                <w:bCs w:val="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EB60F4">
              <w:rPr>
                <w:rFonts w:hint="cs"/>
                <w:rtl/>
              </w:rPr>
              <w:t xml:space="preserve"> </w:t>
            </w:r>
            <w:r w:rsidR="009275A2">
              <w:rPr>
                <w:rFonts w:hint="cs"/>
                <w:b w:val="0"/>
                <w:bCs w:val="0"/>
                <w:color w:val="000000"/>
                <w:rtl/>
              </w:rPr>
              <w:t xml:space="preserve"> </w:t>
            </w:r>
            <w:r w:rsidR="009275A2" w:rsidRP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مقدمة  في الت</w:t>
            </w:r>
            <w:r w:rsid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9275A2" w:rsidRP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بولوجيا</w:t>
            </w:r>
            <w:r w:rsidR="009275A2">
              <w:rPr>
                <w:rFonts w:cs="Traditional Arabic" w:hint="cs"/>
                <w:b w:val="0"/>
                <w:bCs w:val="0"/>
                <w:rtl/>
              </w:rPr>
              <w:t xml:space="preserve"> </w:t>
            </w:r>
            <w:r w:rsidR="00EB60F4" w:rsidRP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471</w:t>
            </w:r>
            <w:r w:rsidR="00EB60F4" w:rsidRP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ريض)</w:t>
            </w:r>
          </w:p>
        </w:tc>
        <w:tc>
          <w:tcPr>
            <w:tcW w:w="5387" w:type="dxa"/>
            <w:gridSpan w:val="3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9275A2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</w:t>
            </w:r>
            <w:r w:rsidR="009275A2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السابع</w:t>
            </w:r>
          </w:p>
        </w:tc>
      </w:tr>
      <w:tr w:rsidR="00455BC9" w:rsidRPr="00AA704E" w:rsidTr="0092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9275A2">
            <w:pPr>
              <w:pStyle w:val="a5"/>
              <w:numPr>
                <w:ilvl w:val="0"/>
                <w:numId w:val="3"/>
              </w:numPr>
              <w:ind w:left="291" w:hanging="27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 </w:t>
            </w:r>
            <w:r w:rsid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عملي ( 1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7" w:type="dxa"/>
            <w:gridSpan w:val="3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9275A2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r w:rsidR="009275A2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382 </w:t>
            </w:r>
            <w:r w:rsidR="00EB60F4" w:rsidRP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ريض</w:t>
            </w:r>
            <w:r w:rsidR="009275A2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(التحليل الحقيقي -1 )</w:t>
            </w:r>
          </w:p>
        </w:tc>
      </w:tr>
      <w:tr w:rsidR="00455BC9" w:rsidRPr="00AA704E" w:rsidTr="009275A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BD65ED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455BC9" w:rsidRPr="00AA704E" w:rsidTr="0092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BD65ED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المكتب: (     ) الهاتف: (                 )</w:t>
            </w:r>
          </w:p>
        </w:tc>
        <w:tc>
          <w:tcPr>
            <w:tcW w:w="5387" w:type="dxa"/>
            <w:gridSpan w:val="3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BD65ED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r w:rsidR="00EB60F4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455BC9" w:rsidRPr="00AA704E" w:rsidTr="009275A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2E1FE7" w:rsidRDefault="00455BC9" w:rsidP="009F0312">
            <w:pPr>
              <w:pStyle w:val="a5"/>
              <w:numPr>
                <w:ilvl w:val="0"/>
                <w:numId w:val="3"/>
              </w:numPr>
              <w:spacing w:after="160" w:line="259" w:lineRule="auto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(الاحد) الوقت (  1</w:t>
            </w:r>
            <w:r w:rsid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 w:rsid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الى 1</w:t>
            </w:r>
            <w:r w:rsidR="009275A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r w:rsidR="009F031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ظهراً</w:t>
            </w:r>
            <w:r w:rsid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  <w:p w:rsidR="009F0312" w:rsidRPr="009F0312" w:rsidRDefault="002E1FE7" w:rsidP="009F0312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</w:t>
            </w:r>
            <w:r w:rsidR="009F031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(الاثنين) الوقت (  13 الى 14  )</w:t>
            </w:r>
          </w:p>
          <w:p w:rsidR="002E1FE7" w:rsidRDefault="009F0312" w:rsidP="009F0312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</w:t>
            </w:r>
            <w:r w:rsid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اليوم (الثلاثاء) الوقت (  10 الى 11صباحا )</w:t>
            </w:r>
          </w:p>
          <w:p w:rsidR="00455BC9" w:rsidRPr="002E1FE7" w:rsidRDefault="002E1FE7" w:rsidP="009F0312">
            <w:p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  </w:t>
            </w:r>
            <w:r w:rsidRP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اليوم (</w:t>
            </w:r>
            <w:r w:rsidR="009F031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الاربعاء</w:t>
            </w:r>
            <w:r w:rsidRP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الوقت (  </w:t>
            </w:r>
            <w:r w:rsidR="009F031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10</w:t>
            </w:r>
            <w:r w:rsidRP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صباحا الى </w:t>
            </w:r>
            <w:r w:rsidR="009F0312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11 صباحا </w:t>
            </w:r>
            <w:r w:rsidRPr="002E1F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7" w:type="dxa"/>
            <w:gridSpan w:val="3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</w:p>
          <w:p w:rsidR="00C23286" w:rsidRPr="003375D9" w:rsidRDefault="009F0312" w:rsidP="00C23286">
            <w:pPr>
              <w:pStyle w:val="a5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2765E">
              <w:rPr>
                <w:rFonts w:hint="cs"/>
                <w:rtl/>
              </w:rPr>
              <w:t xml:space="preserve">اسس التوبولوجي العام،  احمد عبد المنصف علام، مكتبة دار الزمان، المدينة المنورة، الطبعة الثالثة </w:t>
            </w:r>
            <w:r>
              <w:rPr>
                <w:rFonts w:hint="cs"/>
                <w:rtl/>
              </w:rPr>
              <w:t>2005</w:t>
            </w:r>
            <w:r w:rsidRPr="0052765E">
              <w:rPr>
                <w:rFonts w:hint="cs"/>
                <w:rtl/>
              </w:rPr>
              <w:t>.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6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7B3F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6"/>
            <w:noWrap/>
            <w:vAlign w:val="center"/>
          </w:tcPr>
          <w:p w:rsidR="003375D9" w:rsidRPr="007B3FF8" w:rsidRDefault="003375D9" w:rsidP="00AD4196">
            <w:pPr>
              <w:jc w:val="both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يهدف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هذا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إلي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دراسة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9F0312" w:rsidRPr="00AD419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المفاهيم الأساسية لعلم التوبولوجي  و الفضاءات التوبولوجية والتي من أهمها  التعرف على الاساسات و الاساسات الجزئية للفضاءات التوبولوجية و دراسة الاتصال وعلاقة التكافؤ التوبولوجي ودراسة الخواص التوبولوجية و</w:t>
            </w:r>
            <w:r w:rsidR="00AD4196" w:rsidRPr="00AD419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ك</w:t>
            </w:r>
            <w:r w:rsidR="00AD419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ذ</w:t>
            </w:r>
            <w:r w:rsidR="00AD4196" w:rsidRPr="00AD419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لك الفضاءات المتراصة.</w:t>
            </w:r>
            <w:r w:rsidR="009F0312" w:rsidRPr="00AD419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6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7214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1701" w:type="dxa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7214" w:type="dxa"/>
            <w:gridSpan w:val="3"/>
            <w:vAlign w:val="center"/>
          </w:tcPr>
          <w:p w:rsidR="00DB4BF7" w:rsidRPr="00AD4196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rtl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مراجعة خط الاعداد، المجموعات المنتهية و المجموعات المعدودة.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الفضاءات التوبولوجية: تعريف و أمثلة عليها.</w:t>
            </w:r>
          </w:p>
        </w:tc>
        <w:tc>
          <w:tcPr>
            <w:tcW w:w="1701" w:type="dxa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مزيد من الأمثلة على الفضاءات التوبولوجية: التبولوجي العادي.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التبولوجي المتقطع و تبولوجي المتممات المنتهية. 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المجموعات المغلقة.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لصاقة (غلاقة) مجموعة. أمثلة على الغلاقة في فضاءات متعددة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نظريات على لصاقة (غلاقة) مجموعة.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الفضاءات الجزئية و التبولوجي النسبي.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rtl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النقاط الداخلية و النقاط الخارجية لمجموعة.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النقاط  الحدية  لمجموعة.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نظريات على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النقاط الداخلية و النقاط الخارجية لمجموعة.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النقاط  الحدية  لمجموعة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تمارين و مراجعة 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نفاط التجمع. أمثلة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.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المجموعة المشتقة. نظريات على مشتقة مجموعة.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الإختبار الفصلى الأول.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الاساسات (القواعد) للفضاءات التبولوجية.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الاساسات الجزئية للفضاءات التبولوجية.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الجداء التوبولوجي و الضرب المنتهي للفضاءات التبولوجية.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الدوال المتصلة في الفضاءات التوبولوجية و أمثلة عليها.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نظريات على الدوال المتصلة في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الدوال المفتوحة و الدوال المغلقة.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التشاكل (الهوميومورفيزم) في الفضاءات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rtl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التكافؤ التوبولوجي و أمثلة عليها.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الخاصية التوبولوجية.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rtl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مسلمات الانفصال: فضاءات 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>T0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و 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>T1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. و فضاءات 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>T2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>.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نظريات على مسلمات الانفصال.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تمارين و مراجعة .  الإختبار الفصلى الثانى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. 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التراص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: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الغطا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،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الغطاء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المفتوح،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الفضاءات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المتراصة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تعريف</w:t>
            </w:r>
            <w:r w:rsidRPr="00AD4196"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وأمثلة.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7214" w:type="dxa"/>
            <w:gridSpan w:val="3"/>
          </w:tcPr>
          <w:p w:rsidR="00AD4196" w:rsidRPr="00AD4196" w:rsidRDefault="00AD4196" w:rsidP="00AD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بعض النظريات في التراص.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 xml:space="preserve"> </w:t>
            </w:r>
            <w:r w:rsidRP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rtl/>
              </w:rPr>
              <w:t>الخاصية الوراثية و الخاصية  التبولوجية في التراص.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AD4196" w:rsidRPr="00AA704E" w:rsidTr="00AD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AD4196" w:rsidRPr="00CB5AC3" w:rsidRDefault="00AD4196" w:rsidP="00AD4196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7214" w:type="dxa"/>
            <w:gridSpan w:val="3"/>
          </w:tcPr>
          <w:p w:rsidR="00AD4196" w:rsidRPr="00B936E3" w:rsidRDefault="00AD4196" w:rsidP="00AD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000000"/>
              </w:rPr>
            </w:pPr>
            <w:r w:rsidRPr="004D4622">
              <w:rPr>
                <w:rFonts w:cs="Arabic Transparent" w:hint="cs"/>
                <w:color w:val="000000"/>
                <w:rtl/>
              </w:rPr>
              <w:t>الفضاءات المترية</w:t>
            </w:r>
            <w:r>
              <w:rPr>
                <w:rFonts w:cs="Arabic Transparent" w:hint="cs"/>
                <w:color w:val="000000"/>
                <w:rtl/>
              </w:rPr>
              <w:t xml:space="preserve"> و دالة المسافة.  </w:t>
            </w:r>
            <w:r w:rsidRPr="00B936E3">
              <w:rPr>
                <w:rFonts w:cs="Arabic Transparent" w:hint="cs"/>
                <w:color w:val="000000"/>
                <w:rtl/>
              </w:rPr>
              <w:t>الكرات المفتوحة.</w:t>
            </w:r>
            <w:r>
              <w:rPr>
                <w:rFonts w:cs="Arabic Transparent" w:hint="cs"/>
                <w:color w:val="000000"/>
                <w:rtl/>
              </w:rPr>
              <w:t xml:space="preserve"> و</w:t>
            </w:r>
            <w:r w:rsidRPr="004D4622">
              <w:rPr>
                <w:rFonts w:cs="Arabic Transparent" w:hint="cs"/>
                <w:color w:val="000000"/>
                <w:rtl/>
              </w:rPr>
              <w:t>التوبولوجي المتري</w:t>
            </w:r>
            <w:r>
              <w:rPr>
                <w:rFonts w:cs="Arabic Transparent" w:hint="cs"/>
                <w:color w:val="000000"/>
                <w:rtl/>
              </w:rPr>
              <w:t>.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4196" w:rsidRPr="003375D9" w:rsidRDefault="00AD4196" w:rsidP="00AD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6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6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 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) درجات نهاية الفصل (    </w:t>
            </w:r>
            <w:r w:rsidR="00A54641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897B6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608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AD4196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لمحكات التقويم المطلوبة </w:t>
            </w:r>
          </w:p>
        </w:tc>
        <w:tc>
          <w:tcPr>
            <w:tcW w:w="2268" w:type="dxa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701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897B62" w:rsidRDefault="007B3FF8" w:rsidP="00897B62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</w:rPr>
            </w:pPr>
            <w:r w:rsidRPr="00897B62">
              <w:rPr>
                <w:rFonts w:ascii="Traditional Arabic" w:eastAsia="Times New Roman" w:hAnsi="Traditional Arabic" w:cs="Traditional Arabic"/>
                <w:b/>
                <w:bCs/>
                <w:color w:val="002060"/>
                <w:rtl/>
              </w:rPr>
              <w:t>نسبته من التقييم النهائي</w:t>
            </w:r>
          </w:p>
        </w:tc>
      </w:tr>
      <w:tr w:rsidR="007B3FF8" w:rsidRPr="00AA704E" w:rsidTr="00897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608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اول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701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897B6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608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ثان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ي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701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5A465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897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608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واجبات منزلية</w:t>
            </w:r>
            <w:r w:rsidR="00AD4196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و تمارين و مشاركة صفية</w:t>
            </w:r>
          </w:p>
        </w:tc>
        <w:tc>
          <w:tcPr>
            <w:tcW w:w="2268" w:type="dxa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AD4196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طوال الفصل</w:t>
            </w:r>
          </w:p>
        </w:tc>
        <w:tc>
          <w:tcPr>
            <w:tcW w:w="1701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A54641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A54641" w:rsidRPr="00AA704E" w:rsidTr="00897B6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54641" w:rsidRDefault="00A54641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608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A54641" w:rsidRDefault="007117D1" w:rsidP="004D53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7117D1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نهائي</w:t>
            </w:r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(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="004D53C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701" w:type="dxa"/>
            <w:tcBorders>
              <w:left w:val="double" w:sz="4" w:space="0" w:color="B5CDD3" w:themeColor="accent5" w:themeTint="99"/>
            </w:tcBorders>
            <w:vAlign w:val="center"/>
          </w:tcPr>
          <w:p w:rsidR="00A54641" w:rsidRDefault="007117D1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7B3FF8" w:rsidRDefault="007B3FF8" w:rsidP="007B3FF8">
      <w:pPr>
        <w:spacing w:after="0"/>
        <w:rPr>
          <w:rtl/>
        </w:rPr>
      </w:pPr>
      <w:bookmarkStart w:id="0" w:name="_GoBack"/>
      <w:bookmarkEnd w:id="0"/>
    </w:p>
    <w:sectPr w:rsidR="007B3FF8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1E" w:rsidRDefault="0010221E" w:rsidP="00AF3F53">
      <w:pPr>
        <w:spacing w:after="0" w:line="240" w:lineRule="auto"/>
      </w:pPr>
      <w:r>
        <w:separator/>
      </w:r>
    </w:p>
  </w:endnote>
  <w:endnote w:type="continuationSeparator" w:id="0">
    <w:p w:rsidR="0010221E" w:rsidRDefault="0010221E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ix."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A72132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897B62" w:rsidRPr="00897B62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1E" w:rsidRDefault="0010221E" w:rsidP="00AF3F53">
      <w:pPr>
        <w:spacing w:after="0" w:line="240" w:lineRule="auto"/>
      </w:pPr>
      <w:r>
        <w:separator/>
      </w:r>
    </w:p>
  </w:footnote>
  <w:footnote w:type="continuationSeparator" w:id="0">
    <w:p w:rsidR="0010221E" w:rsidRDefault="0010221E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81D2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D21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6D8"/>
    <w:multiLevelType w:val="hybridMultilevel"/>
    <w:tmpl w:val="993E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A7E2E"/>
    <w:multiLevelType w:val="hybridMultilevel"/>
    <w:tmpl w:val="553A28D4"/>
    <w:lvl w:ilvl="0" w:tplc="B84A6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20E6E"/>
    <w:rsid w:val="0002224B"/>
    <w:rsid w:val="00041559"/>
    <w:rsid w:val="00062808"/>
    <w:rsid w:val="0010221E"/>
    <w:rsid w:val="00130E7F"/>
    <w:rsid w:val="001361EC"/>
    <w:rsid w:val="00194349"/>
    <w:rsid w:val="001D1B01"/>
    <w:rsid w:val="002069DC"/>
    <w:rsid w:val="002410D5"/>
    <w:rsid w:val="00252871"/>
    <w:rsid w:val="00254D3C"/>
    <w:rsid w:val="00261CF4"/>
    <w:rsid w:val="002875F8"/>
    <w:rsid w:val="002C1BEB"/>
    <w:rsid w:val="002E1FE7"/>
    <w:rsid w:val="002F0608"/>
    <w:rsid w:val="003334F8"/>
    <w:rsid w:val="00333DD5"/>
    <w:rsid w:val="003375D9"/>
    <w:rsid w:val="003438FD"/>
    <w:rsid w:val="00356235"/>
    <w:rsid w:val="003A3392"/>
    <w:rsid w:val="003A7300"/>
    <w:rsid w:val="003F5EE7"/>
    <w:rsid w:val="00436917"/>
    <w:rsid w:val="00455BC9"/>
    <w:rsid w:val="004A1BB8"/>
    <w:rsid w:val="004A3EB2"/>
    <w:rsid w:val="004C2299"/>
    <w:rsid w:val="004C22CF"/>
    <w:rsid w:val="004C36B3"/>
    <w:rsid w:val="004D0213"/>
    <w:rsid w:val="004D53CC"/>
    <w:rsid w:val="004D65B1"/>
    <w:rsid w:val="004F2E95"/>
    <w:rsid w:val="005054C5"/>
    <w:rsid w:val="00505C38"/>
    <w:rsid w:val="00542E2F"/>
    <w:rsid w:val="005A4659"/>
    <w:rsid w:val="005C61BE"/>
    <w:rsid w:val="005F1FB9"/>
    <w:rsid w:val="006545BB"/>
    <w:rsid w:val="00697B94"/>
    <w:rsid w:val="006D20C3"/>
    <w:rsid w:val="006E6814"/>
    <w:rsid w:val="007117D1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897B62"/>
    <w:rsid w:val="009266A0"/>
    <w:rsid w:val="009275A2"/>
    <w:rsid w:val="009B23D0"/>
    <w:rsid w:val="009F0312"/>
    <w:rsid w:val="009F233D"/>
    <w:rsid w:val="00A46265"/>
    <w:rsid w:val="00A54641"/>
    <w:rsid w:val="00A72132"/>
    <w:rsid w:val="00A76FEA"/>
    <w:rsid w:val="00AA704E"/>
    <w:rsid w:val="00AC7C83"/>
    <w:rsid w:val="00AD4196"/>
    <w:rsid w:val="00AF3F53"/>
    <w:rsid w:val="00BD2D64"/>
    <w:rsid w:val="00BD65ED"/>
    <w:rsid w:val="00BE3073"/>
    <w:rsid w:val="00C15EE7"/>
    <w:rsid w:val="00C23286"/>
    <w:rsid w:val="00C40B9D"/>
    <w:rsid w:val="00CA0FD8"/>
    <w:rsid w:val="00CB5AC3"/>
    <w:rsid w:val="00CD1FB8"/>
    <w:rsid w:val="00D5142B"/>
    <w:rsid w:val="00D74B27"/>
    <w:rsid w:val="00DB4BF7"/>
    <w:rsid w:val="00DE668C"/>
    <w:rsid w:val="00E14713"/>
    <w:rsid w:val="00E264D8"/>
    <w:rsid w:val="00E93070"/>
    <w:rsid w:val="00EB60F4"/>
    <w:rsid w:val="00F40644"/>
    <w:rsid w:val="00F81D21"/>
    <w:rsid w:val="00FB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179CB2E0-857F-42C1-8178-134D7B37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1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3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GridTable6Colorful-Accent51">
    <w:name w:val="Grid Table 6 Colorful - Accent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GridTable2-Accent51">
    <w:name w:val="Grid Table 2 - Accent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EB60F4"/>
    <w:rPr>
      <w:color w:val="6B9F25" w:themeColor="hyperlink"/>
      <w:u w:val="single"/>
    </w:rPr>
  </w:style>
  <w:style w:type="character" w:customStyle="1" w:styleId="6Char">
    <w:name w:val="عنوان 6 Char"/>
    <w:basedOn w:val="a0"/>
    <w:link w:val="6"/>
    <w:uiPriority w:val="9"/>
    <w:semiHidden/>
    <w:rsid w:val="00C2328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6Char1">
    <w:name w:val="Heading 6 Char1"/>
    <w:locked/>
    <w:rsid w:val="00C23286"/>
    <w:rPr>
      <w:rFonts w:ascii="MCS Mix." w:eastAsia="Calibri" w:hAnsi="MCS Mix." w:cs="Simplified Arabic"/>
      <w:b/>
      <w:bCs/>
      <w:sz w:val="28"/>
      <w:szCs w:val="2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40AB-8966-49C6-8509-49225A1E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2</cp:revision>
  <cp:lastPrinted>2018-02-13T12:05:00Z</cp:lastPrinted>
  <dcterms:created xsi:type="dcterms:W3CDTF">2018-02-13T18:06:00Z</dcterms:created>
  <dcterms:modified xsi:type="dcterms:W3CDTF">2018-02-13T18:06:00Z</dcterms:modified>
</cp:coreProperties>
</file>